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F55" w:rsidRPr="0024175A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10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886F55" w:rsidRPr="0024175A" w:rsidTr="008E6F09">
        <w:trPr>
          <w:trHeight w:val="10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6F55" w:rsidRPr="00062215" w:rsidRDefault="00886F55" w:rsidP="008E6F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21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86F55" w:rsidRPr="0024175A" w:rsidRDefault="00886F55" w:rsidP="008E6F09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ББ52</w:t>
            </w:r>
          </w:p>
        </w:tc>
      </w:tr>
      <w:tr w:rsidR="00886F55" w:rsidRPr="0024175A" w:rsidTr="008E6F09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6F55" w:rsidRPr="003650BE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86F55" w:rsidRPr="0024175A" w:rsidTr="008E6F09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74196F" w:rsidRDefault="00886F55" w:rsidP="008E6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886F55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886F55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717"/>
        <w:gridCol w:w="1134"/>
        <w:gridCol w:w="851"/>
        <w:gridCol w:w="170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886F55" w:rsidRPr="0024175A" w:rsidTr="008E6F09">
        <w:tc>
          <w:tcPr>
            <w:tcW w:w="1260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702" w:type="dxa"/>
            <w:gridSpan w:val="3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551" w:type="dxa"/>
            <w:gridSpan w:val="2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886F55" w:rsidRPr="0024175A" w:rsidTr="008E6F09">
        <w:tc>
          <w:tcPr>
            <w:tcW w:w="1260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701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bookmarkStart w:id="0" w:name="_GoBack"/>
            <w:bookmarkEnd w:id="0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886F55" w:rsidRPr="0024175A" w:rsidTr="008E6F09">
        <w:tc>
          <w:tcPr>
            <w:tcW w:w="1260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86F55" w:rsidRPr="0024175A" w:rsidTr="008E6F09">
        <w:tc>
          <w:tcPr>
            <w:tcW w:w="1260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86F55" w:rsidRPr="0024175A" w:rsidTr="008E6F09">
        <w:trPr>
          <w:trHeight w:val="3074"/>
        </w:trPr>
        <w:tc>
          <w:tcPr>
            <w:tcW w:w="1260" w:type="dxa"/>
          </w:tcPr>
          <w:p w:rsidR="00886F55" w:rsidRPr="00062215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</w:t>
            </w:r>
            <w:proofErr w:type="gramStart"/>
            <w:r w:rsidRPr="00062215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062215">
              <w:rPr>
                <w:rFonts w:ascii="Times New Roman" w:hAnsi="Times New Roman" w:cs="Times New Roman"/>
                <w:sz w:val="24"/>
                <w:szCs w:val="24"/>
              </w:rPr>
              <w:t>52АЖ49000</w:t>
            </w:r>
          </w:p>
          <w:p w:rsidR="00886F55" w:rsidRPr="00E053A2" w:rsidRDefault="00886F55" w:rsidP="008E6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886F55" w:rsidRPr="00E053A2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6F55" w:rsidRPr="00E053A2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</w:t>
            </w:r>
          </w:p>
          <w:p w:rsidR="00886F55" w:rsidRPr="00E053A2" w:rsidRDefault="00886F55" w:rsidP="008E6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86F55" w:rsidRPr="00E053A2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6F55" w:rsidRPr="00E053A2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86F55" w:rsidRPr="00E053A2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>Справочник периодов пребывания в каникулярное время с дневным пребыванием</w:t>
            </w:r>
          </w:p>
          <w:p w:rsidR="00886F55" w:rsidRPr="00E053A2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55" w:rsidRPr="00E053A2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86F55" w:rsidRPr="0074196F" w:rsidRDefault="00886F55" w:rsidP="008E6F0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 обучающимися дополнительных общеразвивающих программ</w:t>
            </w:r>
          </w:p>
        </w:tc>
        <w:tc>
          <w:tcPr>
            <w:tcW w:w="840" w:type="dxa"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+/-5</w:t>
            </w:r>
          </w:p>
        </w:tc>
        <w:tc>
          <w:tcPr>
            <w:tcW w:w="980" w:type="dxa"/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993"/>
        <w:gridCol w:w="567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886F55" w:rsidRPr="0024175A" w:rsidTr="008E6F09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886F55" w:rsidRPr="0024175A" w:rsidTr="008E6F09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886F55" w:rsidRPr="0024175A" w:rsidTr="008E6F09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86F55" w:rsidRPr="0024175A" w:rsidTr="008E6F09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886F55" w:rsidRPr="0024175A" w:rsidTr="008E6F09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062215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</w:t>
            </w:r>
            <w:proofErr w:type="gramStart"/>
            <w:r w:rsidRPr="00062215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062215">
              <w:rPr>
                <w:rFonts w:ascii="Times New Roman" w:hAnsi="Times New Roman" w:cs="Times New Roman"/>
                <w:sz w:val="24"/>
                <w:szCs w:val="24"/>
              </w:rPr>
              <w:t>52АЖ49000</w:t>
            </w:r>
          </w:p>
          <w:p w:rsidR="00886F55" w:rsidRPr="0024175A" w:rsidRDefault="00886F55" w:rsidP="008E6F09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74196F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E053A2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>Справочник периодов пребывания в каникулярное время с дневным пребыванием</w:t>
            </w:r>
          </w:p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+/-5</w:t>
            </w:r>
          </w:p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86F55" w:rsidRPr="0024175A" w:rsidTr="008E6F09">
        <w:trPr>
          <w:trHeight w:val="742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062215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E053A2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Чел.ч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28917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28917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886F55" w:rsidRPr="0024175A" w:rsidTr="008E6F09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886F55" w:rsidRPr="0024175A" w:rsidTr="008E6F09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886F55" w:rsidRPr="0024175A" w:rsidTr="008E6F09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886F55" w:rsidRPr="0024175A" w:rsidTr="008E6F09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54BC5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86F55" w:rsidRPr="00AD663C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 услуги</w:t>
      </w:r>
    </w:p>
    <w:p w:rsidR="00886F55" w:rsidRPr="00AD663C" w:rsidRDefault="00886F55" w:rsidP="0088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886F55" w:rsidRPr="00AD663C" w:rsidRDefault="00886F55" w:rsidP="00886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886F55" w:rsidRPr="00AD663C" w:rsidRDefault="00886F55" w:rsidP="00886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05.10.2003 131-фз «Об общих принципах организации местного самоуправления в Российской Федерации»;</w:t>
      </w:r>
    </w:p>
    <w:p w:rsidR="00886F55" w:rsidRDefault="00886F55" w:rsidP="00886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6F55" w:rsidRDefault="00886F55" w:rsidP="00886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55" w:rsidRPr="002103EB" w:rsidRDefault="00886F55" w:rsidP="00886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</w:t>
      </w:r>
    </w:p>
    <w:p w:rsidR="00886F55" w:rsidRPr="002103EB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886F55" w:rsidRPr="002103EB" w:rsidTr="008E6F09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86F55" w:rsidRPr="002103EB" w:rsidTr="008E6F09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F55" w:rsidRPr="002103EB" w:rsidTr="008E6F09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2. Наглядная информация (стенды, вывески и т.д.).</w:t>
            </w:r>
          </w:p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1.Условия, порядок, содержание, область применения эффективной и безопасной 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103EB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 xml:space="preserve">Часть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10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020"/>
        <w:gridCol w:w="2660"/>
        <w:gridCol w:w="1260"/>
      </w:tblGrid>
      <w:tr w:rsidR="00886F55" w:rsidRPr="0024175A" w:rsidTr="008E6F09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6F55" w:rsidRPr="00062215" w:rsidRDefault="00886F55" w:rsidP="008E6F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21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86F55" w:rsidRPr="00FA0CF6" w:rsidRDefault="00886F55" w:rsidP="008E6F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ББ52</w:t>
            </w:r>
          </w:p>
        </w:tc>
      </w:tr>
      <w:tr w:rsidR="00886F55" w:rsidRPr="0024175A" w:rsidTr="008E6F09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86F55" w:rsidRPr="0024175A" w:rsidTr="008E6F09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886F55" w:rsidRPr="0024175A" w:rsidTr="008E6F09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886F55" w:rsidRPr="0024175A" w:rsidTr="008E6F09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25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886F55" w:rsidRPr="0024175A" w:rsidTr="008E6F09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86F55" w:rsidRPr="0024175A" w:rsidTr="008E6F0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886F55" w:rsidRPr="0024175A" w:rsidTr="008E6F0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062215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</w:t>
            </w:r>
            <w:proofErr w:type="gramStart"/>
            <w:r w:rsidRPr="00062215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062215">
              <w:rPr>
                <w:rFonts w:ascii="Times New Roman" w:hAnsi="Times New Roman" w:cs="Times New Roman"/>
                <w:sz w:val="24"/>
                <w:szCs w:val="24"/>
              </w:rPr>
              <w:t>52АЖ49000</w:t>
            </w:r>
          </w:p>
          <w:p w:rsidR="00886F55" w:rsidRPr="003650BE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 обучающимися дополнительных общеразвивающих программ</w:t>
            </w: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+/-5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1560"/>
        <w:gridCol w:w="992"/>
        <w:gridCol w:w="707"/>
        <w:gridCol w:w="850"/>
        <w:gridCol w:w="853"/>
        <w:gridCol w:w="850"/>
        <w:gridCol w:w="11"/>
        <w:gridCol w:w="841"/>
        <w:gridCol w:w="710"/>
        <w:gridCol w:w="708"/>
        <w:gridCol w:w="11"/>
        <w:gridCol w:w="839"/>
        <w:gridCol w:w="851"/>
        <w:gridCol w:w="11"/>
      </w:tblGrid>
      <w:tr w:rsidR="00886F55" w:rsidRPr="0024175A" w:rsidTr="008E6F09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5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886F55" w:rsidRPr="0024175A" w:rsidTr="008E6F09">
        <w:trPr>
          <w:gridAfter w:val="1"/>
          <w:wAfter w:w="11" w:type="dxa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(2-й год планового периода)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536E1B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886F55" w:rsidRPr="0024175A" w:rsidTr="008E6F09">
        <w:trPr>
          <w:gridAfter w:val="1"/>
          <w:wAfter w:w="11" w:type="dxa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536E1B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F55" w:rsidRPr="0024175A" w:rsidRDefault="00886F5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86F55" w:rsidRPr="0024175A" w:rsidTr="008E6F09">
        <w:trPr>
          <w:gridAfter w:val="1"/>
          <w:wAfter w:w="11" w:type="dxa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536E1B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886F55" w:rsidRPr="0024175A" w:rsidTr="008E6F09">
        <w:trPr>
          <w:gridAfter w:val="1"/>
          <w:wAfter w:w="11" w:type="dxa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062215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215">
              <w:rPr>
                <w:rFonts w:ascii="Times New Roman" w:hAnsi="Times New Roman" w:cs="Times New Roman"/>
                <w:sz w:val="24"/>
                <w:szCs w:val="24"/>
              </w:rPr>
              <w:t>804200О.99.</w:t>
            </w:r>
            <w:proofErr w:type="gramStart"/>
            <w:r w:rsidRPr="00062215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062215">
              <w:rPr>
                <w:rFonts w:ascii="Times New Roman" w:hAnsi="Times New Roman" w:cs="Times New Roman"/>
                <w:sz w:val="24"/>
                <w:szCs w:val="24"/>
              </w:rPr>
              <w:t>52АЖ49000</w:t>
            </w:r>
          </w:p>
          <w:p w:rsidR="00886F55" w:rsidRPr="003650BE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E053A2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Дополнительные общераз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вивающие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74196F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+/-5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86F55" w:rsidRPr="0024175A" w:rsidTr="008E6F09">
        <w:trPr>
          <w:gridAfter w:val="1"/>
          <w:wAfter w:w="11" w:type="dxa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062215" w:rsidRDefault="00886F5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Чел./ч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28917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28917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28917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6F55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886F55" w:rsidRPr="0024175A" w:rsidRDefault="00886F55" w:rsidP="0088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886F55" w:rsidRPr="0024175A" w:rsidTr="008E6F09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886F55" w:rsidRPr="0024175A" w:rsidTr="008E6F0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886F55" w:rsidRPr="0024175A" w:rsidTr="008E6F0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886F55" w:rsidRPr="0024175A" w:rsidTr="008E6F0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5" w:rsidRPr="0024175A" w:rsidRDefault="00886F5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72CF" w:rsidRDefault="002472CF"/>
    <w:sectPr w:rsidR="002472CF" w:rsidSect="00886F5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F55"/>
    <w:rsid w:val="00064A05"/>
    <w:rsid w:val="002472CF"/>
    <w:rsid w:val="0088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A728"/>
  <w15:chartTrackingRefBased/>
  <w15:docId w15:val="{5BAE234C-179F-4C90-8C96-B5DD4038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6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2023-12-17T10:13:00Z</dcterms:created>
  <dcterms:modified xsi:type="dcterms:W3CDTF">2023-12-17T10:20:00Z</dcterms:modified>
</cp:coreProperties>
</file>